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p>
    <w:p>
      <w:pPr>
        <w:pStyle w:val="Title"/>
      </w:pPr>
    </w:p>
    <w:p>
      <w:pPr>
        <w:pStyle w:val="Title"/>
      </w:pPr>
    </w:p>
    <w:p>
      <w:pPr>
        <w:pStyle w:val="Title"/>
        <w:rPr>
          <w:sz w:val="20"/>
          <w:szCs w:val="20"/>
        </w:rPr>
      </w:pPr>
      <w:r>
        <w:rPr>
          <w:rFonts w:cs="Arial Unicode MS" w:eastAsia="Arial Unicode MS"/>
          <w:rtl w:val="0"/>
          <w:lang w:val="en-US"/>
        </w:rPr>
        <w:t>RTYDS New Directions South West</w:t>
      </w:r>
      <w:r>
        <w:br w:type="textWrapping"/>
      </w:r>
      <w:r>
        <w:rPr>
          <w:rFonts w:cs="Arial Unicode MS" w:eastAsia="Arial Unicode MS"/>
          <w:rtl w:val="0"/>
          <w:lang w:val="en-US"/>
        </w:rPr>
        <w:t>Expression of Interest</w:t>
      </w:r>
      <w:r>
        <w:br w:type="textWrapping"/>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39"/>
        <w:gridCol w:w="5477"/>
      </w:tblGrid>
      <w:tr>
        <w:tblPrEx>
          <w:shd w:val="clear" w:color="auto" w:fill="cdd4e9"/>
        </w:tblPrEx>
        <w:trPr>
          <w:trHeight w:val="282"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Full name</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Email address</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Contact number</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hd w:val="nil" w:color="auto" w:fill="auto"/>
                <w:rtl w:val="0"/>
                <w:lang w:val="en-US"/>
              </w:rPr>
              <w:t>Where in the South West are you based?</w:t>
            </w:r>
          </w:p>
        </w:tc>
        <w:tc>
          <w:tcPr>
            <w:tcW w:type="dxa" w:w="5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Title"/>
        <w:widowControl w:val="0"/>
        <w:spacing w:line="240" w:lineRule="auto"/>
        <w:jc w:val="left"/>
        <w:rPr>
          <w:sz w:val="20"/>
          <w:szCs w:val="20"/>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Tell us a bit about your work as a director or theatre maker. </w:t>
      </w:r>
      <w:r>
        <w:rPr>
          <w:rFonts w:ascii="Arial" w:hAnsi="Arial"/>
          <w:rtl w:val="0"/>
          <w:lang w:val="en-US"/>
        </w:rPr>
        <w:t>(approx 200 words)</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rPr>
      </w:pPr>
      <w:r>
        <w:rPr>
          <w:rFonts w:ascii="Arial" w:hAnsi="Arial"/>
          <w:b w:val="1"/>
          <w:bCs w:val="1"/>
          <w:rtl w:val="0"/>
          <w:lang w:val="en-US"/>
        </w:rPr>
        <w:t>Why would you like to take part in New Directions South West?</w:t>
      </w:r>
      <w:r>
        <w:rPr>
          <w:rFonts w:ascii="Arial" w:hAnsi="Arial"/>
          <w:rtl w:val="0"/>
          <w:lang w:val="en-US"/>
        </w:rPr>
        <w:t xml:space="preserve"> (approx. 200 words)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What areas of directing or theatre making would you like to know more about?</w:t>
      </w:r>
      <w:r>
        <w:rPr>
          <w:rFonts w:ascii="Arial" w:hAnsi="Arial"/>
          <w:rtl w:val="0"/>
          <w:lang w:val="en-US"/>
        </w:rPr>
        <w:t xml:space="preserve"> (approx. 200 words)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What</w:t>
      </w:r>
      <w:r>
        <w:rPr>
          <w:rFonts w:ascii="Arial" w:hAnsi="Arial" w:hint="default"/>
          <w:b w:val="1"/>
          <w:bCs w:val="1"/>
          <w:rtl w:val="0"/>
          <w:lang w:val="en-US"/>
        </w:rPr>
        <w:t>’</w:t>
      </w:r>
      <w:r>
        <w:rPr>
          <w:rFonts w:ascii="Arial" w:hAnsi="Arial"/>
          <w:b w:val="1"/>
          <w:bCs w:val="1"/>
          <w:rtl w:val="0"/>
          <w:lang w:val="en-US"/>
        </w:rPr>
        <w:t>s something you need to develop your practice, process or networks?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Do you have a connection with any of the partner organisations?</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Do you have any access requirements you would like to share with us?</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pPr>
      <w:r>
        <w:rPr>
          <w:rFonts w:ascii="Arial" w:hAnsi="Arial"/>
          <w:sz w:val="20"/>
          <w:szCs w:val="20"/>
          <w:rtl w:val="0"/>
          <w:lang w:val="en-US"/>
        </w:rPr>
        <w:t>By submitting this application, you acknowledge that your data will be shared with the six partner organisations (</w:t>
      </w:r>
      <w:r>
        <w:rPr>
          <w:rStyle w:val="Hyperlink.0"/>
        </w:rPr>
        <w:fldChar w:fldCharType="begin" w:fldLock="0"/>
      </w:r>
      <w:r>
        <w:rPr>
          <w:rStyle w:val="Hyperlink.0"/>
        </w:rPr>
        <w:instrText xml:space="preserve"> HYPERLINK "http://www.rtyds.co.uk/privacy-policy/"</w:instrText>
      </w:r>
      <w:r>
        <w:rPr>
          <w:rStyle w:val="Hyperlink.0"/>
        </w:rPr>
        <w:fldChar w:fldCharType="separate" w:fldLock="0"/>
      </w:r>
      <w:r>
        <w:rPr>
          <w:rStyle w:val="Hyperlink.0"/>
          <w:rtl w:val="0"/>
          <w:lang w:val="de-DE"/>
        </w:rPr>
        <w:t>RTYDS</w:t>
      </w:r>
      <w:r>
        <w:rPr/>
        <w:fldChar w:fldCharType="end" w:fldLock="0"/>
      </w:r>
      <w:r>
        <w:rPr>
          <w:rStyle w:val="None"/>
          <w:rFonts w:ascii="Arial" w:hAnsi="Arial"/>
          <w:sz w:val="20"/>
          <w:szCs w:val="20"/>
          <w:rtl w:val="0"/>
        </w:rPr>
        <w:t xml:space="preserve">, </w:t>
      </w:r>
      <w:r>
        <w:rPr>
          <w:rStyle w:val="Hyperlink.0"/>
        </w:rPr>
        <w:fldChar w:fldCharType="begin" w:fldLock="0"/>
      </w:r>
      <w:r>
        <w:rPr>
          <w:rStyle w:val="Hyperlink.0"/>
        </w:rPr>
        <w:instrText xml:space="preserve"> HYPERLINK "https://tobaccofactory.com/privacy-policy/"</w:instrText>
      </w:r>
      <w:r>
        <w:rPr>
          <w:rStyle w:val="Hyperlink.0"/>
        </w:rPr>
        <w:fldChar w:fldCharType="separate" w:fldLock="0"/>
      </w:r>
      <w:r>
        <w:rPr>
          <w:rStyle w:val="Hyperlink.0"/>
          <w:rtl w:val="0"/>
          <w:lang w:val="en-US"/>
        </w:rPr>
        <w:t>Tobacco Factory Theatres</w:t>
      </w:r>
      <w:r>
        <w:rPr/>
        <w:fldChar w:fldCharType="end" w:fldLock="0"/>
      </w:r>
      <w:r>
        <w:rPr>
          <w:rStyle w:val="None"/>
          <w:rFonts w:ascii="Arial" w:hAnsi="Arial"/>
          <w:sz w:val="20"/>
          <w:szCs w:val="20"/>
          <w:rtl w:val="0"/>
          <w:lang w:val="en-US"/>
        </w:rPr>
        <w:t xml:space="preserve">, Beyond Face, </w:t>
      </w:r>
      <w:r>
        <w:rPr>
          <w:rStyle w:val="Hyperlink.0"/>
        </w:rPr>
        <w:fldChar w:fldCharType="begin" w:fldLock="0"/>
      </w:r>
      <w:r>
        <w:rPr>
          <w:rStyle w:val="Hyperlink.0"/>
        </w:rPr>
        <w:instrText xml:space="preserve"> HYPERLINK "https://www.hallforcornwall.co.uk/privacy-cookies-policy"</w:instrText>
      </w:r>
      <w:r>
        <w:rPr>
          <w:rStyle w:val="Hyperlink.0"/>
        </w:rPr>
        <w:fldChar w:fldCharType="separate" w:fldLock="0"/>
      </w:r>
      <w:r>
        <w:rPr>
          <w:rStyle w:val="Hyperlink.0"/>
          <w:rtl w:val="0"/>
          <w:lang w:val="en-US"/>
        </w:rPr>
        <w:t>Hall for Cornwall</w:t>
      </w:r>
      <w:r>
        <w:rPr/>
        <w:fldChar w:fldCharType="end" w:fldLock="0"/>
      </w:r>
      <w:r>
        <w:rPr>
          <w:rStyle w:val="None"/>
          <w:rFonts w:ascii="Arial" w:hAnsi="Arial"/>
          <w:sz w:val="20"/>
          <w:szCs w:val="20"/>
          <w:rtl w:val="0"/>
        </w:rPr>
        <w:t xml:space="preserve">, </w:t>
      </w:r>
      <w:r>
        <w:rPr>
          <w:rStyle w:val="Hyperlink.0"/>
        </w:rPr>
        <w:fldChar w:fldCharType="begin" w:fldLock="0"/>
      </w:r>
      <w:r>
        <w:rPr>
          <w:rStyle w:val="Hyperlink.0"/>
        </w:rPr>
        <w:instrText xml:space="preserve"> HYPERLINK "https://impossibleproducing.com/privacy"</w:instrText>
      </w:r>
      <w:r>
        <w:rPr>
          <w:rStyle w:val="Hyperlink.0"/>
        </w:rPr>
        <w:fldChar w:fldCharType="separate" w:fldLock="0"/>
      </w:r>
      <w:r>
        <w:rPr>
          <w:rStyle w:val="Hyperlink.0"/>
          <w:rtl w:val="0"/>
          <w:lang w:val="en-US"/>
        </w:rPr>
        <w:t>imPOSSIBLE Producing</w:t>
      </w:r>
      <w:r>
        <w:rPr/>
        <w:fldChar w:fldCharType="end" w:fldLock="0"/>
      </w:r>
      <w:r>
        <w:rPr>
          <w:rStyle w:val="None"/>
          <w:rFonts w:ascii="Arial" w:hAnsi="Arial"/>
          <w:sz w:val="20"/>
          <w:szCs w:val="20"/>
          <w:rtl w:val="0"/>
          <w:lang w:val="en-US"/>
        </w:rPr>
        <w:t xml:space="preserve"> and </w:t>
      </w:r>
      <w:r>
        <w:rPr>
          <w:rStyle w:val="Hyperlink.0"/>
        </w:rPr>
        <w:fldChar w:fldCharType="begin" w:fldLock="0"/>
      </w:r>
      <w:r>
        <w:rPr>
          <w:rStyle w:val="Hyperlink.0"/>
        </w:rPr>
        <w:instrText xml:space="preserve"> HYPERLINK "https://www.exeternorthcott.co.uk/privacy-cookies/"</w:instrText>
      </w:r>
      <w:r>
        <w:rPr>
          <w:rStyle w:val="Hyperlink.0"/>
        </w:rPr>
        <w:fldChar w:fldCharType="separate" w:fldLock="0"/>
      </w:r>
      <w:r>
        <w:rPr>
          <w:rStyle w:val="Hyperlink.0"/>
          <w:rtl w:val="0"/>
          <w:lang w:val="en-US"/>
        </w:rPr>
        <w:t>Exeter Northcott Theatre</w:t>
      </w:r>
      <w:r>
        <w:rPr/>
        <w:fldChar w:fldCharType="end" w:fldLock="0"/>
      </w:r>
      <w:r>
        <w:rPr>
          <w:rStyle w:val="None"/>
          <w:rFonts w:ascii="Arial" w:hAnsi="Arial"/>
          <w:sz w:val="20"/>
          <w:szCs w:val="20"/>
          <w:rtl w:val="0"/>
          <w:lang w:val="en-US"/>
        </w:rPr>
        <w:t>) to help with the recruitment and planning of the New Directions South West project. Follow the links to read the Privacy Policy of each organisation.</w:t>
      </w:r>
      <w:r>
        <w:rPr>
          <w:rStyle w:val="None"/>
          <w:rFonts w:ascii="Arial Unicode MS" w:cs="Arial Unicode MS" w:hAnsi="Arial Unicode MS" w:eastAsia="Arial Unicode MS"/>
          <w:b w:val="0"/>
          <w:bCs w:val="0"/>
          <w:i w:val="0"/>
          <w:iCs w:val="0"/>
        </w:rPr>
        <w:br w:type="page"/>
      </w:r>
    </w:p>
    <w:p>
      <w:pPr>
        <w:pStyle w:val="Body"/>
        <w:spacing w:after="0" w:line="240" w:lineRule="auto"/>
        <w:rPr>
          <w:rStyle w:val="None"/>
          <w:rFonts w:ascii="Arial" w:cs="Arial" w:hAnsi="Arial" w:eastAsia="Arial"/>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Equal Opportunities Monitoring Form</w:t>
      </w:r>
    </w:p>
    <w:p>
      <w:pPr>
        <w:pStyle w:val="Body"/>
        <w:spacing w:after="0" w:line="240" w:lineRule="auto"/>
        <w:rPr>
          <w:rStyle w:val="None"/>
          <w:rFonts w:ascii="Arial" w:cs="Arial" w:hAnsi="Arial" w:eastAsia="Arial"/>
          <w:caps w:val="0"/>
          <w:smallCaps w:val="0"/>
          <w:strike w:val="0"/>
          <w:dstrike w:val="0"/>
          <w:outline w:val="0"/>
          <w:color w:val="000000"/>
          <w:sz w:val="8"/>
          <w:szCs w:val="8"/>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sz w:val="8"/>
          <w:szCs w:val="8"/>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To help us be as inclusive as possible and ensure the directors and theatre makers benefiting from this project are from a wide range of backgrounds, we collect information about everyone who applies. To achieve this, it is useful for us to know a certain amount about who you are. Whatever you tell us will be confidential. </w:t>
      </w: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
        </w:numPr>
        <w:bidi w:val="0"/>
        <w:spacing w:after="0" w:line="240" w:lineRule="auto"/>
        <w:ind w:right="0"/>
        <w:jc w:val="left"/>
        <w:rPr>
          <w:rFonts w:ascii="Arial" w:hAnsi="Arial"/>
          <w:b w:val="1"/>
          <w:bCs w:val="1"/>
          <w:rtl w:val="0"/>
          <w:lang w:val="de-DE"/>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Gender </w:t>
      </w:r>
      <w:r>
        <w:rPr>
          <w:rStyle w:val="None"/>
          <w:rFonts w:ascii="Arial" w:hAnsi="Arial"/>
          <w:b w:val="0"/>
          <w:b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(this is inclusive of all genders, for example female, male, agender, trans, non-binary, genderqueer or prefer not to say) </w:t>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36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 would describe myself as _____________________________________________</w:t>
      </w:r>
    </w:p>
    <w:p>
      <w:pPr>
        <w:pStyle w:val="Body"/>
        <w:spacing w:after="0" w:line="240" w:lineRule="auto"/>
        <w:ind w:left="360" w:firstLine="36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br w:type="textWrapping"/>
        <w:br w:type="textWrapping"/>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Is this the gender you were assigned at birth? (yes / no / prefer not to say) ________</w:t>
      </w:r>
    </w:p>
    <w:p>
      <w:pPr>
        <w:pStyle w:val="Body"/>
        <w:spacing w:after="0" w:line="240" w:lineRule="auto"/>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
        </w:numPr>
        <w:bidi w:val="0"/>
        <w:spacing w:after="0" w:line="240" w:lineRule="auto"/>
        <w:ind w:right="0"/>
        <w:jc w:val="left"/>
        <w:rPr>
          <w:rFonts w:ascii="Arial" w:hAnsi="Arial"/>
          <w:b w:val="1"/>
          <w:bCs w:val="1"/>
          <w:rtl w:val="0"/>
          <w:lang w:val="en-US"/>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Ethnicity</w:t>
      </w:r>
    </w:p>
    <w:p>
      <w:pPr>
        <w:pStyle w:val="Body"/>
        <w:spacing w:after="0" w:line="240" w:lineRule="auto"/>
        <w:ind w:left="720" w:hanging="720"/>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tab/>
        <w:tab/>
      </w:r>
    </w:p>
    <w:p>
      <w:pPr>
        <w:pStyle w:val="Body"/>
        <w:spacing w:after="0" w:line="240" w:lineRule="auto"/>
        <w:ind w:left="720" w:firstLine="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 would describe myself as _____________________________________________</w:t>
      </w:r>
    </w:p>
    <w:p>
      <w:pPr>
        <w:pStyle w:val="Body"/>
        <w:spacing w:after="0" w:line="240" w:lineRule="auto"/>
        <w:ind w:left="720" w:firstLine="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For the purposes of Arts Council England reporting, we would also ask that you fill in the categories below. (Please mark with an x as appropriate - you can mark more than one)</w:t>
      </w:r>
    </w:p>
    <w:p>
      <w:pPr>
        <w:pStyle w:val="Body"/>
        <w:spacing w:after="0" w:line="240" w:lineRule="auto"/>
        <w:rPr>
          <w:rStyle w:val="None"/>
          <w:rFonts w:ascii="Arial" w:cs="Arial" w:hAnsi="Arial" w:eastAsia="Arial"/>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286"/>
        <w:gridCol w:w="937"/>
        <w:gridCol w:w="787"/>
      </w:tblGrid>
      <w:tr>
        <w:tblPrEx>
          <w:shd w:val="clear" w:color="auto" w:fill="cdd4e9"/>
        </w:tblPrEx>
        <w:trPr>
          <w:trHeight w:val="355" w:hRule="atLeast"/>
        </w:trPr>
        <w:tc>
          <w:tcPr>
            <w:tcW w:type="dxa" w:w="7286"/>
            <w:tcBorders>
              <w:top w:val="single" w:color="000000" w:sz="6" w:space="0" w:shadow="0" w:frame="0"/>
              <w:left w:val="single" w:color="000000" w:sz="6" w:space="0" w:shadow="0" w:frame="0"/>
              <w:bottom w:val="single" w:color="000000" w:sz="6" w:space="0" w:shadow="0" w:frame="0"/>
              <w:right w:val="nil"/>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 xml:space="preserve">Black:                                                                                                           </w:t>
            </w:r>
          </w:p>
        </w:tc>
        <w:tc>
          <w:tcPr>
            <w:tcW w:type="dxa" w:w="1724"/>
            <w:gridSpan w:val="2"/>
            <w:tcBorders>
              <w:top w:val="single" w:color="000000" w:sz="6" w:space="0" w:shadow="0" w:frame="0"/>
              <w:left w:val="nil"/>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 xml:space="preserve">(mark with x)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 xml:space="preserve">African </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British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Caribbean</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None of the above, please specify:</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East Asian / South East Asian:</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British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Chinese</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Japanese</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Korean</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None of the above, please specify:</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hd w:val="nil" w:color="auto" w:fill="auto"/>
                <w:rtl w:val="0"/>
                <w:lang w:val="en-US"/>
              </w:rPr>
              <w:t>Middle Eastern / North African:</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hd w:val="nil" w:color="auto" w:fill="auto"/>
                <w:rtl w:val="0"/>
                <w:lang w:val="en-US"/>
              </w:rPr>
              <w:t>Arab</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hd w:val="nil" w:color="auto" w:fill="auto"/>
                <w:rtl w:val="0"/>
                <w:lang w:val="en-US"/>
              </w:rPr>
              <w:t>British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hd w:val="nil" w:color="auto" w:fill="auto"/>
                <w:rtl w:val="0"/>
                <w:lang w:val="en-US"/>
              </w:rPr>
              <w:t>None of the above, please specify:</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Mixed / Mixed British:</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 xml:space="preserve">Black African and White </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Black British and White</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 xml:space="preserve">Black Caribbean and White </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East Asian and White</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South Asian and White</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 xml:space="preserve">None of the above, please specify </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South Asian:</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British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Bangladeshi</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Indian</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Pakistani</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None of the above, please specify</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pPr>
              <w:pStyle w:val="Body"/>
              <w:spacing w:after="0" w:line="240" w:lineRule="auto"/>
            </w:pPr>
            <w:r>
              <w:rPr>
                <w:rStyle w:val="None"/>
                <w:rFonts w:ascii="Arial" w:hAnsi="Arial"/>
                <w:b w:val="1"/>
                <w:bCs w:val="1"/>
                <w:sz w:val="22"/>
                <w:szCs w:val="22"/>
                <w:shd w:val="nil" w:color="auto" w:fill="auto"/>
                <w:rtl w:val="0"/>
                <w:lang w:val="en-US"/>
              </w:rPr>
              <w:t>White:</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British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English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hd w:val="nil" w:color="auto" w:fill="auto"/>
                <w:rtl w:val="0"/>
                <w:lang w:val="en-US"/>
              </w:rPr>
              <w:t>Irish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Irish Traveler</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Northern Irish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hint="default"/>
                <w:sz w:val="22"/>
                <w:szCs w:val="22"/>
                <w:shd w:val="nil" w:color="auto" w:fill="auto"/>
                <w:rtl w:val="0"/>
                <w:lang w:val="en-US"/>
              </w:rPr>
              <w:t> </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hd w:val="nil" w:color="auto" w:fill="auto"/>
                <w:rtl w:val="0"/>
                <w:lang w:val="en-US"/>
              </w:rPr>
              <w:t>Roma / Romani / Roma Traveller / Romani Traveller</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Scottish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Welsh</w:t>
            </w: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after="0" w:line="240" w:lineRule="auto"/>
            </w:pPr>
            <w:r>
              <w:rPr>
                <w:rStyle w:val="None"/>
                <w:rFonts w:ascii="Arial" w:hAnsi="Arial"/>
                <w:sz w:val="22"/>
                <w:szCs w:val="22"/>
                <w:shd w:val="nil" w:color="auto" w:fill="auto"/>
                <w:rtl w:val="0"/>
                <w:lang w:val="en-US"/>
              </w:rPr>
              <w:t>None of the above, please specify:</w:t>
            </w:r>
          </w:p>
        </w:tc>
      </w:tr>
      <w:tr>
        <w:tblPrEx>
          <w:shd w:val="clear" w:color="auto" w:fill="cdd4e9"/>
        </w:tblPrEx>
        <w:trPr>
          <w:trHeight w:val="355" w:hRule="atLeast"/>
        </w:trPr>
        <w:tc>
          <w:tcPr>
            <w:tcW w:type="dxa" w:w="8223"/>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tc>
        <w:tc>
          <w:tcPr>
            <w:tcW w:type="dxa" w:w="78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center"/>
          </w:tcP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If none of the above options on this form, please specify:</w:t>
            </w:r>
          </w:p>
        </w:tc>
      </w:tr>
      <w:tr>
        <w:tblPrEx>
          <w:shd w:val="clear" w:color="auto" w:fill="cdd4e9"/>
        </w:tblPrEx>
        <w:trPr>
          <w:trHeight w:val="355" w:hRule="atLeast"/>
        </w:trPr>
        <w:tc>
          <w:tcPr>
            <w:tcW w:type="dxa" w:w="9010"/>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rStyle w:val="None"/>
          <w:rFonts w:ascii="Arial" w:cs="Arial" w:hAnsi="Arial" w:eastAsia="Arial"/>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p>
    <w:p>
      <w:pPr>
        <w:pStyle w:val="Body"/>
        <w:widowControl w:val="0"/>
        <w:spacing w:after="0" w:line="240" w:lineRule="auto"/>
        <w:ind w:left="784" w:hanging="784"/>
        <w:rPr>
          <w:rStyle w:val="None"/>
          <w:rFonts w:ascii="Arial" w:cs="Arial" w:hAnsi="Arial" w:eastAsia="Arial"/>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numPr>
          <w:ilvl w:val="0"/>
          <w:numId w:val="3"/>
        </w:numPr>
        <w:bidi w:val="0"/>
        <w:spacing w:after="0" w:line="240" w:lineRule="auto"/>
        <w:ind w:right="0"/>
        <w:jc w:val="left"/>
        <w:rPr>
          <w:rFonts w:ascii="Arial" w:hAnsi="Arial"/>
          <w:rtl w:val="0"/>
          <w:lang w:val="en-US"/>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Sexual Orientation</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(this is inclusive of all sexualities, for example lesbian, gay, bisexual, pansexual, asexual, queer, questioning, straight)</w:t>
      </w:r>
    </w:p>
    <w:p>
      <w:pPr>
        <w:pStyle w:val="Body"/>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cs="Arial" w:hAnsi="Arial" w:eastAsia="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b/>
        <w:t>I would describe myself as ______________________________________________</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numPr>
          <w:ilvl w:val="0"/>
          <w:numId w:val="2"/>
        </w:numPr>
        <w:bidi w:val="0"/>
        <w:spacing w:after="0" w:line="240" w:lineRule="auto"/>
        <w:ind w:right="0"/>
        <w:jc w:val="left"/>
        <w:rPr>
          <w:rFonts w:ascii="Arial" w:hAnsi="Arial"/>
          <w:rtl w:val="0"/>
          <w:lang w:val="en-US"/>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Disability </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 disability is defined as a physical or mental impairment which has a substantial and long-term adverse effect on a person</w:t>
      </w:r>
      <w:r>
        <w:rPr>
          <w:rStyle w:val="None"/>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 ability to carry out normal day-to-day activities)</w:t>
      </w:r>
    </w:p>
    <w:p>
      <w:pPr>
        <w:pStyle w:val="Body"/>
        <w:spacing w:after="0" w:line="240" w:lineRule="auto"/>
        <w:rPr>
          <w:rStyle w:val="None"/>
          <w:rFonts w:ascii="Arial" w:cs="Arial" w:hAnsi="Arial" w:eastAsia="Arial"/>
          <w:b w:val="1"/>
          <w:bCs w:val="1"/>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Do you consider yourself to be disabled?</w:t>
        <w:tab/>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Yes </w:t>
        <w:tab/>
      </w: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No</w:t>
      </w: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tab/>
        <w:tab/>
      </w: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Prefer not to say</w:t>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Do you consider yourself to be neurodiverse?</w:t>
        <w:tab/>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Yes </w:t>
        <w:tab/>
      </w: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No</w:t>
      </w: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tab/>
        <w:tab/>
      </w:r>
      <w:r>
        <w:rPr>
          <w:rStyle w:val="None"/>
          <w:rFonts w:ascii="Arial Unicode MS" w:cs="Arial Unicode MS" w:hAnsi="Arial Unicode MS" w:eastAsia="Arial Unicode MS" w:hint="default"/>
          <w:b w:val="0"/>
          <w:bCs w:val="0"/>
          <w:i w:val="0"/>
          <w:iCs w:val="0"/>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Prefer not to say</w:t>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left="720" w:firstLine="0"/>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b w:val="1"/>
          <w:bCs w:val="1"/>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numPr>
          <w:ilvl w:val="0"/>
          <w:numId w:val="2"/>
        </w:numPr>
        <w:bidi w:val="0"/>
        <w:spacing w:after="0" w:line="240" w:lineRule="auto"/>
        <w:ind w:right="0"/>
        <w:jc w:val="left"/>
        <w:rPr>
          <w:rFonts w:ascii="Arial" w:hAnsi="Arial"/>
          <w:b w:val="1"/>
          <w:bCs w:val="1"/>
          <w:rtl w:val="0"/>
        </w:rPr>
      </w:pPr>
      <w:r>
        <w:rPr>
          <w:rStyle w:val="None"/>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Age</w:t>
      </w:r>
    </w:p>
    <w:p>
      <w:pPr>
        <w:pStyle w:val="Body"/>
        <w:spacing w:after="0" w:line="240" w:lineRule="auto"/>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tab/>
      </w:r>
    </w:p>
    <w:tbl>
      <w:tblPr>
        <w:tblW w:w="4234" w:type="dxa"/>
        <w:jc w:val="left"/>
        <w:tblInd w:w="75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43"/>
        <w:gridCol w:w="891"/>
      </w:tblGrid>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0-19</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20-34</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35-49</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50-64</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65+</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3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hd w:val="nil" w:color="auto" w:fill="auto"/>
                <w:rtl w:val="0"/>
                <w:lang w:val="en-US"/>
              </w:rPr>
              <w:t xml:space="preserve">Prefer not to say </w:t>
            </w:r>
          </w:p>
        </w:tc>
        <w:tc>
          <w:tcPr>
            <w:tcW w:type="dxa" w:w="8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ind w:left="644" w:hanging="644"/>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spacing w:after="0" w:line="240" w:lineRule="auto"/>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4"/>
        </w:numPr>
        <w:bidi w:val="0"/>
        <w:spacing w:after="0" w:line="240" w:lineRule="auto"/>
        <w:ind w:right="0"/>
        <w:jc w:val="left"/>
        <w:rPr>
          <w:rFonts w:ascii="Arial" w:hAnsi="Arial"/>
          <w:rtl w:val="0"/>
          <w:lang w:val="en-US"/>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Socio-economic Background </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is often defined as working class, middle class, upper class but please don</w:t>
      </w:r>
      <w:r>
        <w:rPr>
          <w:rStyle w:val="None"/>
          <w:rFonts w:ascii="Arial" w:hAnsi="Arial" w:hint="default"/>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 feel limited by these definitions.)  </w:t>
      </w:r>
    </w:p>
    <w:p>
      <w:pPr>
        <w:pStyle w:val="Body"/>
        <w:spacing w:after="0" w:line="240" w:lineRule="auto"/>
        <w:rPr>
          <w:rStyle w:val="None"/>
          <w:rFonts w:ascii="Arial" w:cs="Arial" w:hAnsi="Arial" w:eastAsia="Arial"/>
          <w:b w:val="1"/>
          <w:bCs w:val="1"/>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ind w:left="720" w:firstLine="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 would describe myself as</w:t>
      </w:r>
    </w:p>
    <w:p>
      <w:pPr>
        <w:pStyle w:val="Body"/>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___________________________________________________________________</w:t>
      </w:r>
    </w:p>
    <w:p>
      <w:pPr>
        <w:pStyle w:val="Heading 2"/>
        <w:tabs>
          <w:tab w:val="left" w:pos="602"/>
        </w:tabs>
        <w:spacing w:before="166"/>
        <w:ind w:left="600" w:firstLine="0"/>
        <w:rPr>
          <w:rStyle w:val="None"/>
          <w:rFonts w:ascii="Arial" w:cs="Arial" w:hAnsi="Arial" w:eastAsia="Arial"/>
        </w:rPr>
      </w:pPr>
      <w:r>
        <w:rPr>
          <w:rStyle w:val="None"/>
          <w:rFonts w:ascii="Arial" w:cs="Arial" w:hAnsi="Arial" w:eastAsia="Arial"/>
        </w:rPr>
        <w:br w:type="textWrapping"/>
      </w:r>
      <w:r>
        <w:rPr>
          <w:rStyle w:val="None"/>
          <w:rFonts w:ascii="Arial" w:hAnsi="Arial"/>
          <w:rtl w:val="0"/>
          <w:lang w:val="en-US"/>
        </w:rPr>
        <w:t>Thinking back to when you were aged about 14, which best describes the sort of work the main/highest income earner in your household did in their main job. If this question does not apply to you (because, for example, you were in care at the time), you can indicate this below.</w:t>
      </w:r>
    </w:p>
    <w:p>
      <w:pPr>
        <w:pStyle w:val="Heading 2"/>
        <w:tabs>
          <w:tab w:val="left" w:pos="602"/>
        </w:tabs>
        <w:spacing w:before="166"/>
        <w:ind w:left="600" w:firstLine="0"/>
        <w:rPr>
          <w:rStyle w:val="None"/>
          <w:rFonts w:ascii="Arial" w:cs="Arial" w:hAnsi="Arial" w:eastAsia="Arial"/>
        </w:rPr>
      </w:pPr>
      <w:r>
        <w:rPr>
          <w:rStyle w:val="None"/>
          <w:rFonts w:ascii="Arial" w:cs="Arial" w:hAnsi="Arial" w:eastAsia="Arial"/>
          <w:rtl w:val="0"/>
          <w:lang w:val="en-US"/>
        </w:rPr>
        <w:tab/>
        <w:t>Please tick one box to show which best describes the sort of work your primary household earner undertook at this time.</w:t>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8737" w:type="dxa"/>
        <w:jc w:val="left"/>
        <w:tblInd w:w="38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3"/>
        <w:gridCol w:w="7540"/>
        <w:gridCol w:w="774"/>
      </w:tblGrid>
      <w:tr>
        <w:tblPrEx>
          <w:shd w:val="clear" w:color="auto" w:fill="cdd4e9"/>
        </w:tblPrEx>
        <w:trPr>
          <w:trHeight w:val="909"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a)</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Modern professional occupations such as: teacher, nurse, physiotherapist, social worker, musician, police officer (sergeant or above), software designer.</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13"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b)</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Clerical and intermediate occupations such as: secretary, personal assistant, clerical worker, call centre agent, nursery nurse.</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9"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c)</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Senior managers or administrators (usually responsible for planning, organising and co-ordinating work and for finance) such as: finance manager, chief executive.</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6"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d)</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Technical and craft occupations such as: motor mechanic, plumber, printer, electrician, gardener, train driver.</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9"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e)</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Semi-routine manual and service occupations such as: postal worker, machine operative, security guard, caretaker, farm worker, catering assistant, sales assistant.</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6"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f)</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Routine manual and service occupations such as: HGV driver, cleaner, porter, packer, labourer, waiter/waitress, bar staff.</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6"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g)</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Middle or junior managers such as: accountant, solicitor, medical practitioner, scientist, civil/mechanical engineer.</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6"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h)</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Long term unemployed (claimed Jobseeker</w:t>
            </w:r>
            <w:r>
              <w:rPr>
                <w:rStyle w:val="None"/>
                <w:rFonts w:ascii="Arial" w:hAnsi="Arial" w:hint="default"/>
                <w:shd w:val="nil" w:color="auto" w:fill="auto"/>
                <w:rtl w:val="0"/>
                <w:lang w:val="en-US"/>
              </w:rPr>
              <w:t>’</w:t>
            </w:r>
            <w:r>
              <w:rPr>
                <w:rStyle w:val="None"/>
                <w:rFonts w:ascii="Arial" w:hAnsi="Arial"/>
                <w:shd w:val="nil" w:color="auto" w:fill="auto"/>
                <w:rtl w:val="0"/>
                <w:lang w:val="en-US"/>
              </w:rPr>
              <w:t xml:space="preserve">s Allowance or earlier unemployment benefit for more than a year). </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i)</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Retired</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j)</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 xml:space="preserve">This question does not apply to me </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01"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jc w:val="both"/>
            </w:pPr>
            <w:r>
              <w:rPr>
                <w:rStyle w:val="None"/>
                <w:rFonts w:ascii="Arial" w:hAnsi="Arial"/>
                <w:shd w:val="nil" w:color="auto" w:fill="auto"/>
                <w:rtl w:val="0"/>
                <w:lang w:val="en-US"/>
              </w:rPr>
              <w:t>k)</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00" w:after="100" w:line="336" w:lineRule="auto"/>
            </w:pPr>
            <w:r>
              <w:rPr>
                <w:rStyle w:val="None"/>
                <w:rFonts w:ascii="Arial" w:hAnsi="Arial"/>
                <w:shd w:val="nil" w:color="auto" w:fill="auto"/>
                <w:rtl w:val="0"/>
                <w:lang w:val="en-US"/>
              </w:rPr>
              <w:t>I do not know</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5" w:hRule="atLeast"/>
        </w:trPr>
        <w:tc>
          <w:tcPr>
            <w:tcW w:type="dxa" w:w="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6" w:lineRule="auto"/>
              <w:jc w:val="both"/>
            </w:pPr>
            <w:r>
              <w:rPr>
                <w:rStyle w:val="None"/>
                <w:rFonts w:ascii="Arial" w:hAnsi="Arial"/>
                <w:shd w:val="nil" w:color="auto" w:fill="auto"/>
                <w:rtl w:val="0"/>
                <w:lang w:val="en-US"/>
              </w:rPr>
              <w:t>l)</w:t>
            </w:r>
          </w:p>
        </w:tc>
        <w:tc>
          <w:tcPr>
            <w:tcW w:type="dxa" w:w="7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36" w:lineRule="auto"/>
            </w:pPr>
            <w:r>
              <w:rPr>
                <w:rStyle w:val="None"/>
                <w:rFonts w:ascii="Arial" w:hAnsi="Arial"/>
                <w:shd w:val="nil" w:color="auto" w:fill="auto"/>
                <w:rtl w:val="0"/>
                <w:lang w:val="en-US"/>
              </w:rPr>
              <w:t>Prefer not to say</w:t>
            </w:r>
          </w:p>
        </w:tc>
        <w:tc>
          <w:tcPr>
            <w:tcW w:type="dxa" w:w="7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ind w:left="279" w:hanging="279"/>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5"/>
        </w:numPr>
        <w:bidi w:val="0"/>
        <w:spacing w:before="120" w:after="120" w:line="240" w:lineRule="auto"/>
        <w:ind w:right="0"/>
        <w:jc w:val="both"/>
        <w:rPr>
          <w:rFonts w:ascii="Arial" w:hAnsi="Arial"/>
          <w:rtl w:val="0"/>
          <w:lang w:val="en-US"/>
        </w:rPr>
      </w:pPr>
      <w:r>
        <w:rPr>
          <w:rStyle w:val="None"/>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What was the last educational establishment you attended?</w:t>
      </w: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___________________________________________________________________</w:t>
      </w:r>
    </w:p>
    <w:p>
      <w:pPr>
        <w:pStyle w:val="Body"/>
        <w:spacing w:after="0" w:line="240" w:lineRule="auto"/>
        <w:rPr>
          <w:rStyle w:val="None"/>
          <w:rFonts w:ascii="Arial" w:cs="Arial" w:hAnsi="Arial" w:eastAsia="Arial"/>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Body"/>
        <w:spacing w:after="0" w:line="240" w:lineRule="auto"/>
        <w:ind w:left="720" w:hanging="720"/>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numPr>
          <w:ilvl w:val="0"/>
          <w:numId w:val="6"/>
        </w:numPr>
        <w:bidi w:val="0"/>
        <w:spacing w:after="0" w:line="240" w:lineRule="auto"/>
        <w:ind w:right="0"/>
        <w:jc w:val="left"/>
        <w:rPr>
          <w:rFonts w:ascii="Arial" w:hAnsi="Arial"/>
          <w:sz w:val="22"/>
          <w:szCs w:val="22"/>
          <w:rtl w:val="0"/>
          <w:lang w:val="en-US"/>
        </w:rPr>
      </w:pPr>
      <w:r>
        <w:rPr>
          <w:rStyle w:val="None"/>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Where did you hear about this opportunity?</w:t>
      </w:r>
    </w:p>
    <w:p>
      <w:pPr>
        <w:pStyle w:val="Body"/>
        <w:spacing w:after="0" w:line="240" w:lineRule="auto"/>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___________________________________________________________________</w:t>
      </w:r>
    </w:p>
    <w:p>
      <w:pPr>
        <w:pStyle w:val="Body"/>
        <w:spacing w:after="0" w:line="240" w:lineRule="auto"/>
        <w:rPr>
          <w:rStyle w:val="None"/>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0" w:line="240" w:lineRule="auto"/>
        <w:ind w:firstLine="720"/>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spacing w:after="0" w:line="240" w:lineRule="auto"/>
        <w:rPr>
          <w:rStyle w:val="None"/>
          <w:rFonts w:ascii="Arial" w:cs="Arial" w:hAnsi="Arial" w:eastAsia="Arial"/>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spacing w:after="0" w:line="240" w:lineRule="auto"/>
      </w:pPr>
      <w:r>
        <w:rPr>
          <w:rStyle w:val="None"/>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By submitting this form to us, you acknowledge that we will process and retain your personal information. We will keep your equal opportunities form for a period of up to one year, after which point the data will be anonymised and aggregated for monitoring purposes.</w:t>
      </w:r>
    </w:p>
    <w:sectPr>
      <w:headerReference w:type="default" r:id="rId4"/>
      <w:headerReference w:type="first" r:id="rId5"/>
      <w:footerReference w:type="default" r:id="rId6"/>
      <w:footerReference w:type="first" r:id="rId7"/>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after="0" w:line="276" w:lineRule="auto"/>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tabs>
        <w:tab w:val="center" w:pos="4513"/>
        <w:tab w:val="right" w:pos="9026"/>
      </w:tabs>
      <w:bidi w:val="0"/>
      <w:spacing w:after="0" w:line="240" w:lineRule="auto"/>
      <w:ind w:left="0" w:right="0" w:firstLine="0"/>
      <w:jc w:val="right"/>
      <w:rPr>
        <w:rtl w:val="0"/>
      </w:rPr>
    </w:pPr>
    <w:r>
      <w:rPr>
        <w:caps w:val="0"/>
        <w:smallCaps w:val="0"/>
        <w:strike w:val="0"/>
        <w:dstrike w:val="0"/>
        <w:outline w:val="0"/>
        <w:color w:val="000000"/>
        <w:u w:val="none" w:color="000000"/>
        <w:shd w:val="nil" w:color="auto" w:fill="auto"/>
        <w:vertAlign w:val="baseline"/>
        <w14:textFill>
          <w14:solidFill>
            <w14:srgbClr w14:val="000000"/>
          </w14:solidFill>
        </w14:textFill>
      </w:rP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after="0" w:line="276" w:lineRule="auto"/>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tabs>
        <w:tab w:val="center" w:pos="4513"/>
        <w:tab w:val="right" w:pos="9026"/>
      </w:tabs>
      <w:bidi w:val="0"/>
      <w:spacing w:after="0" w:line="240" w:lineRule="auto"/>
      <w:ind w:left="0" w:right="0" w:firstLine="0"/>
      <w:jc w:val="right"/>
      <w:rPr>
        <w:rtl w:val="0"/>
      </w:rPr>
    </w:pPr>
    <w:r>
      <w:rPr>
        <w:caps w:val="0"/>
        <w:smallCaps w:val="0"/>
        <w:strike w:val="0"/>
        <w:dstrike w:val="0"/>
        <w:outline w:val="0"/>
        <w:color w:val="000000"/>
        <w:u w:val="none" w:color="000000"/>
        <w:shd w:val="nil" w:color="auto" w:fill="auto"/>
        <w:vertAlign w:val="baseline"/>
        <w14:textFill>
          <w14:solidFill>
            <w14:srgbClr w14:val="000000"/>
          </w14:solidFill>
        </w14:textFill>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0"/>
      <w:spacing w:after="0" w:line="276" w:lineRule="auto"/>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tabs>
        <w:tab w:val="center" w:pos="4513"/>
        <w:tab w:val="right" w:pos="9026"/>
      </w:tabs>
      <w:bidi w:val="0"/>
      <w:spacing w:after="0" w:line="240" w:lineRule="auto"/>
      <w:ind w:left="0" w:right="0" w:firstLine="0"/>
      <w:jc w:val="right"/>
      <w:rPr>
        <w:rtl w:val="0"/>
      </w:rPr>
    </w:pPr>
    <w:r>
      <w:rPr>
        <w:caps w:val="0"/>
        <w:smallCaps w:val="0"/>
        <w:strike w:val="0"/>
        <w:dstrike w:val="0"/>
        <w:outline w:val="0"/>
        <w:color w:val="000000"/>
        <w:u w:val="none" w:color="000000"/>
        <w:shd w:val="nil" w:color="auto" w:fill="auto"/>
        <w:vertAlign w:val="baseline"/>
        <w14:textFill>
          <w14:solidFill>
            <w14:srgbClr w14:val="000000"/>
          </w14:solidFill>
        </w14:textFill>
      </w:rP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00"/>
      </w:tabs>
      <w:spacing w:after="0" w:line="240" w:lineRule="auto"/>
      <w:rPr>
        <w:caps w:val="0"/>
        <w:smallCaps w:val="0"/>
        <w:strike w:val="0"/>
        <w:dstrike w:val="0"/>
        <w:outline w:val="0"/>
        <w:color w:val="000000"/>
        <w:u w:val="none" w:color="000000"/>
        <w:shd w:val="nil" w:color="auto" w:fill="auto"/>
        <w:vertAlign w:val="baseline"/>
        <w14:textFill>
          <w14:solidFill>
            <w14:srgbClr w14:val="00000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3141979</wp:posOffset>
          </wp:positionH>
          <wp:positionV relativeFrom="page">
            <wp:posOffset>676275</wp:posOffset>
          </wp:positionV>
          <wp:extent cx="1276350" cy="1276350"/>
          <wp:effectExtent l="0" t="0" r="0" b="0"/>
          <wp:wrapNone/>
          <wp:docPr id="1073741826" name="officeArt object" descr="Diagram, venn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Diagram, venn diagramDescription automatically generated" descr="Diagram, venn diagramDescription automatically generated"/>
                  <pic:cNvPicPr>
                    <a:picLocks noChangeAspect="1"/>
                  </pic:cNvPicPr>
                </pic:nvPicPr>
                <pic:blipFill>
                  <a:blip r:embed="rId1">
                    <a:extLst/>
                  </a:blip>
                  <a:stretch>
                    <a:fillRect/>
                  </a:stretch>
                </pic:blipFill>
                <pic:spPr>
                  <a:xfrm>
                    <a:off x="0" y="0"/>
                    <a:ext cx="1276350" cy="12763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857251</wp:posOffset>
          </wp:positionH>
          <wp:positionV relativeFrom="page">
            <wp:posOffset>723900</wp:posOffset>
          </wp:positionV>
          <wp:extent cx="1162050" cy="1162050"/>
          <wp:effectExtent l="0" t="0" r="0" b="0"/>
          <wp:wrapNone/>
          <wp:docPr id="107374182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 company nameDescription automatically generated" descr="Logo, company nameDescription automatically generated"/>
                  <pic:cNvPicPr>
                    <a:picLocks noChangeAspect="1"/>
                  </pic:cNvPicPr>
                </pic:nvPicPr>
                <pic:blipFill>
                  <a:blip r:embed="rId2">
                    <a:extLst/>
                  </a:blip>
                  <a:stretch>
                    <a:fillRect/>
                  </a:stretch>
                </pic:blipFill>
                <pic:spPr>
                  <a:xfrm>
                    <a:off x="0" y="0"/>
                    <a:ext cx="1162050" cy="11620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4410075</wp:posOffset>
          </wp:positionH>
          <wp:positionV relativeFrom="page">
            <wp:posOffset>686435</wp:posOffset>
          </wp:positionV>
          <wp:extent cx="1621051" cy="1342948"/>
          <wp:effectExtent l="0" t="0" r="0" b="0"/>
          <wp:wrapNone/>
          <wp:docPr id="1073741828"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LogoDescription automatically generated" descr="LogoDescription automatically generated"/>
                  <pic:cNvPicPr>
                    <a:picLocks noChangeAspect="1"/>
                  </pic:cNvPicPr>
                </pic:nvPicPr>
                <pic:blipFill>
                  <a:blip r:embed="rId3">
                    <a:extLst/>
                  </a:blip>
                  <a:stretch>
                    <a:fillRect/>
                  </a:stretch>
                </pic:blipFill>
                <pic:spPr>
                  <a:xfrm>
                    <a:off x="0" y="0"/>
                    <a:ext cx="1621051" cy="1342948"/>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1" locked="0" layoutInCell="1" allowOverlap="1">
          <wp:simplePos x="0" y="0"/>
          <wp:positionH relativeFrom="page">
            <wp:posOffset>2076450</wp:posOffset>
          </wp:positionH>
          <wp:positionV relativeFrom="page">
            <wp:posOffset>457835</wp:posOffset>
          </wp:positionV>
          <wp:extent cx="1166882" cy="741681"/>
          <wp:effectExtent l="0" t="0" r="0" b="0"/>
          <wp:wrapNone/>
          <wp:docPr id="1073741829" name="officeArt object" descr="Text,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Text, qr codeDescription automatically generated" descr="Text, qr codeDescription automatically generated"/>
                  <pic:cNvPicPr>
                    <a:picLocks noChangeAspect="1"/>
                  </pic:cNvPicPr>
                </pic:nvPicPr>
                <pic:blipFill>
                  <a:blip r:embed="rId4">
                    <a:extLst/>
                  </a:blip>
                  <a:stretch>
                    <a:fillRect/>
                  </a:stretch>
                </pic:blipFill>
                <pic:spPr>
                  <a:xfrm>
                    <a:off x="0" y="0"/>
                    <a:ext cx="1166882" cy="74168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2336" behindDoc="1" locked="0" layoutInCell="1" allowOverlap="1">
          <wp:simplePos x="0" y="0"/>
          <wp:positionH relativeFrom="page">
            <wp:posOffset>5976938</wp:posOffset>
          </wp:positionH>
          <wp:positionV relativeFrom="page">
            <wp:posOffset>792929</wp:posOffset>
          </wp:positionV>
          <wp:extent cx="1462088" cy="1075876"/>
          <wp:effectExtent l="0" t="0" r="0" b="0"/>
          <wp:wrapNone/>
          <wp:docPr id="1073741830" name="officeArt object" descr="TFT_Logo_Outline-O.png"/>
          <wp:cNvGraphicFramePr/>
          <a:graphic xmlns:a="http://schemas.openxmlformats.org/drawingml/2006/main">
            <a:graphicData uri="http://schemas.openxmlformats.org/drawingml/2006/picture">
              <pic:pic xmlns:pic="http://schemas.openxmlformats.org/drawingml/2006/picture">
                <pic:nvPicPr>
                  <pic:cNvPr id="1073741830" name="TFT_Logo_Outline-O.png" descr="TFT_Logo_Outline-O.png"/>
                  <pic:cNvPicPr>
                    <a:picLocks noChangeAspect="1"/>
                  </pic:cNvPicPr>
                </pic:nvPicPr>
                <pic:blipFill>
                  <a:blip r:embed="rId5">
                    <a:extLst/>
                  </a:blip>
                  <a:stretch>
                    <a:fillRect/>
                  </a:stretch>
                </pic:blipFill>
                <pic:spPr>
                  <a:xfrm>
                    <a:off x="0" y="0"/>
                    <a:ext cx="1462088" cy="1075876"/>
                  </a:xfrm>
                  <a:prstGeom prst="rect">
                    <a:avLst/>
                  </a:prstGeom>
                  <a:ln w="12700" cap="flat">
                    <a:noFill/>
                    <a:miter lim="400000"/>
                  </a:ln>
                  <a:effectLst/>
                </pic:spPr>
              </pic:pic>
            </a:graphicData>
          </a:graphic>
        </wp:anchor>
      </w:drawing>
    </w: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1952905" cy="371529"/>
          <wp:effectExtent l="0" t="0" r="0" b="0"/>
          <wp:docPr id="1073741825" name="officeArt object" descr="RTYDS logo.png"/>
          <wp:cNvGraphicFramePr/>
          <a:graphic xmlns:a="http://schemas.openxmlformats.org/drawingml/2006/main">
            <a:graphicData uri="http://schemas.openxmlformats.org/drawingml/2006/picture">
              <pic:pic xmlns:pic="http://schemas.openxmlformats.org/drawingml/2006/picture">
                <pic:nvPicPr>
                  <pic:cNvPr id="1073741825" name="RTYDS logo.png" descr="RTYDS logo.png"/>
                  <pic:cNvPicPr>
                    <a:picLocks noChangeAspect="1"/>
                  </pic:cNvPicPr>
                </pic:nvPicPr>
                <pic:blipFill>
                  <a:blip r:embed="rId6">
                    <a:extLst/>
                  </a:blip>
                  <a:stretch>
                    <a:fillRect/>
                  </a:stretch>
                </pic:blipFill>
                <pic:spPr>
                  <a:xfrm>
                    <a:off x="0" y="0"/>
                    <a:ext cx="1952905" cy="371529"/>
                  </a:xfrm>
                  <a:prstGeom prst="rect">
                    <a:avLst/>
                  </a:prstGeom>
                  <a:ln w="12700" cap="flat">
                    <a:noFill/>
                    <a:miter lim="400000"/>
                  </a:ln>
                  <a:effectLst/>
                </pic:spPr>
              </pic:pic>
            </a:graphicData>
          </a:graphic>
        </wp:inline>
      </w:drawing>
    </w:r>
  </w:p>
  <w:p>
    <w:pPr>
      <w:pStyle w:val="Body"/>
      <w:tabs>
        <w:tab w:val="center" w:pos="4513"/>
        <w:tab w:val="right" w:pos="9000"/>
      </w:tabs>
      <w:spacing w:after="0" w:line="240" w:lineRule="auto"/>
      <w:rPr>
        <w:rFonts w:ascii="Arial" w:cs="Arial" w:hAnsi="Arial" w:eastAsia="Arial"/>
        <w:b w:val="1"/>
        <w:bCs w:val="1"/>
        <w:sz w:val="28"/>
        <w:szCs w:val="28"/>
      </w:rPr>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tabs>
        <w:tab w:val="center" w:pos="4513"/>
        <w:tab w:val="right" w:pos="9000"/>
      </w:tabs>
      <w:spacing w:after="0" w:line="240" w:lineRule="auto"/>
      <w:rPr>
        <w:rFonts w:ascii="Arial" w:cs="Arial" w:hAnsi="Arial" w:eastAsia="Arial"/>
        <w:b w:val="1"/>
        <w:bCs w:val="1"/>
        <w:sz w:val="28"/>
        <w:szCs w:val="28"/>
      </w:rPr>
    </w:pPr>
  </w:p>
  <w:p>
    <w:pPr>
      <w:pStyle w:val="Body"/>
      <w:tabs>
        <w:tab w:val="center" w:pos="4513"/>
        <w:tab w:val="left" w:pos="7080"/>
        <w:tab w:val="right" w:pos="9000"/>
      </w:tabs>
      <w:spacing w:after="0" w:line="240" w:lineRule="auto"/>
    </w:pP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0"/>
    <w:lvlOverride w:ilvl="0">
      <w:startOverride w:val="6"/>
    </w:lvlOverride>
  </w:num>
  <w:num w:numId="5">
    <w:abstractNumId w:val="0"/>
    <w:lvlOverride w:ilvl="0">
      <w:startOverride w:val="7"/>
    </w:lvlOverride>
  </w:num>
  <w:num w:numId="6">
    <w:abstractNumId w:val="0"/>
    <w:lvlOverride w:ilvl="0">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ind w:left="213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160" w:line="259"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0"/>
      <w:szCs w:val="20"/>
      <w:u w:val="single"/>
    </w:rPr>
  </w:style>
  <w:style w:type="numbering" w:styleId="Imported Style 1">
    <w:name w:val="Imported Style 1"/>
    <w:pPr>
      <w:numPr>
        <w:numId w:val="1"/>
      </w:numPr>
    </w:p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42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